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017" w:rsidRDefault="004A486C" w:rsidP="004A486C">
      <w:pPr>
        <w:pStyle w:val="120"/>
        <w:shd w:val="clear" w:color="auto" w:fill="auto"/>
        <w:jc w:val="both"/>
        <w:rPr>
          <w:sz w:val="24"/>
          <w:szCs w:val="24"/>
        </w:rPr>
      </w:pPr>
      <w:r w:rsidRPr="004A486C">
        <w:rPr>
          <w:sz w:val="24"/>
          <w:szCs w:val="24"/>
        </w:rPr>
        <w:t xml:space="preserve">       </w:t>
      </w:r>
      <w:r w:rsidR="00987017">
        <w:rPr>
          <w:sz w:val="24"/>
          <w:szCs w:val="24"/>
        </w:rPr>
        <w:t xml:space="preserve">                              </w:t>
      </w:r>
    </w:p>
    <w:p w:rsidR="00987017" w:rsidRDefault="00987017" w:rsidP="004A486C">
      <w:pPr>
        <w:pStyle w:val="120"/>
        <w:shd w:val="clear" w:color="auto" w:fill="auto"/>
        <w:jc w:val="both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5"/>
        <w:gridCol w:w="4432"/>
      </w:tblGrid>
      <w:tr w:rsidR="00987017" w:rsidTr="00987017">
        <w:tc>
          <w:tcPr>
            <w:tcW w:w="5315" w:type="dxa"/>
          </w:tcPr>
          <w:p w:rsidR="00987017" w:rsidRDefault="0098701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Принято</w:t>
            </w:r>
          </w:p>
          <w:p w:rsidR="00987017" w:rsidRDefault="009870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педагогическим советом</w:t>
            </w:r>
          </w:p>
          <w:p w:rsidR="00987017" w:rsidRDefault="00987017">
            <w:pP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№</w:t>
            </w:r>
            <w:r w:rsidR="007424C3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  <w:p w:rsidR="00987017" w:rsidRDefault="009870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«</w:t>
            </w:r>
            <w:r w:rsidR="007424C3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»</w:t>
            </w:r>
            <w:r w:rsidR="007424C3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 xml:space="preserve"> 08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7424C3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87017" w:rsidRDefault="009870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2" w:type="dxa"/>
            <w:hideMark/>
          </w:tcPr>
          <w:p w:rsidR="00987017" w:rsidRDefault="0098701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«Утверждаю»</w:t>
            </w:r>
          </w:p>
          <w:p w:rsidR="00987017" w:rsidRDefault="009870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МБОУ «Новосуркинская ООШ»</w:t>
            </w:r>
          </w:p>
          <w:p w:rsidR="00987017" w:rsidRDefault="009870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___________Григорьева О.В.</w:t>
            </w:r>
          </w:p>
          <w:p w:rsidR="00987017" w:rsidRDefault="009870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Введено в действие приказом</w:t>
            </w:r>
          </w:p>
          <w:p w:rsidR="00987017" w:rsidRDefault="00987017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№</w:t>
            </w:r>
            <w:r w:rsidR="007424C3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46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от «</w:t>
            </w:r>
            <w:r w:rsidR="007424C3">
              <w:rPr>
                <w:rFonts w:ascii="Times New Roman" w:hAnsi="Times New Roman"/>
                <w:sz w:val="20"/>
                <w:szCs w:val="20"/>
                <w:u w:val="single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»</w:t>
            </w:r>
            <w:r w:rsidR="007424C3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 xml:space="preserve">  08    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г.</w:t>
            </w:r>
          </w:p>
        </w:tc>
      </w:tr>
    </w:tbl>
    <w:p w:rsidR="00987017" w:rsidRDefault="00987017" w:rsidP="00987017">
      <w:pPr>
        <w:pStyle w:val="120"/>
        <w:shd w:val="clear" w:color="auto" w:fill="auto"/>
        <w:jc w:val="center"/>
        <w:rPr>
          <w:b/>
          <w:sz w:val="24"/>
          <w:szCs w:val="24"/>
        </w:rPr>
      </w:pPr>
    </w:p>
    <w:p w:rsidR="00E507F0" w:rsidRDefault="00E507F0" w:rsidP="00987017">
      <w:pPr>
        <w:pStyle w:val="120"/>
        <w:shd w:val="clear" w:color="auto" w:fill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9038D7" w:rsidRDefault="004A486C" w:rsidP="00987017">
      <w:pPr>
        <w:pStyle w:val="120"/>
        <w:shd w:val="clear" w:color="auto" w:fill="auto"/>
        <w:jc w:val="center"/>
        <w:rPr>
          <w:b/>
          <w:sz w:val="24"/>
          <w:szCs w:val="24"/>
        </w:rPr>
      </w:pPr>
      <w:r w:rsidRPr="00B9779B">
        <w:rPr>
          <w:b/>
          <w:sz w:val="24"/>
          <w:szCs w:val="24"/>
        </w:rPr>
        <w:t xml:space="preserve">Положение </w:t>
      </w:r>
    </w:p>
    <w:p w:rsidR="004A486C" w:rsidRPr="00B9779B" w:rsidRDefault="004A486C" w:rsidP="00987017">
      <w:pPr>
        <w:pStyle w:val="120"/>
        <w:shd w:val="clear" w:color="auto" w:fill="auto"/>
        <w:jc w:val="center"/>
        <w:rPr>
          <w:b/>
          <w:sz w:val="24"/>
          <w:szCs w:val="24"/>
        </w:rPr>
      </w:pPr>
      <w:r w:rsidRPr="00B9779B">
        <w:rPr>
          <w:b/>
          <w:sz w:val="24"/>
          <w:szCs w:val="24"/>
        </w:rPr>
        <w:t>о формах обучения</w:t>
      </w:r>
    </w:p>
    <w:p w:rsidR="004A486C" w:rsidRPr="00B9779B" w:rsidRDefault="004A486C" w:rsidP="00987017">
      <w:pPr>
        <w:pStyle w:val="120"/>
        <w:shd w:val="clear" w:color="auto" w:fill="auto"/>
        <w:jc w:val="center"/>
        <w:rPr>
          <w:b/>
          <w:sz w:val="24"/>
          <w:szCs w:val="24"/>
        </w:rPr>
      </w:pPr>
      <w:r w:rsidRPr="00B9779B">
        <w:rPr>
          <w:b/>
          <w:sz w:val="24"/>
          <w:szCs w:val="24"/>
        </w:rPr>
        <w:t>в</w:t>
      </w:r>
      <w:r w:rsidR="009038D7">
        <w:rPr>
          <w:b/>
          <w:sz w:val="24"/>
          <w:szCs w:val="24"/>
        </w:rPr>
        <w:t xml:space="preserve"> муниципальном бюджетном общеобразовательном учреждении «Новосуркинская основная общеобразовательная школа</w:t>
      </w:r>
      <w:r w:rsidR="00F83874" w:rsidRPr="00B9779B">
        <w:rPr>
          <w:b/>
          <w:sz w:val="24"/>
          <w:szCs w:val="24"/>
        </w:rPr>
        <w:t>»</w:t>
      </w:r>
      <w:r w:rsidR="009038D7">
        <w:rPr>
          <w:b/>
          <w:sz w:val="24"/>
          <w:szCs w:val="24"/>
        </w:rPr>
        <w:t xml:space="preserve"> Альметьевского муниципального района Республики Татарстан</w:t>
      </w:r>
    </w:p>
    <w:p w:rsidR="004A486C" w:rsidRPr="00B9779B" w:rsidRDefault="004A486C" w:rsidP="00987017">
      <w:pPr>
        <w:pStyle w:val="120"/>
        <w:shd w:val="clear" w:color="auto" w:fill="auto"/>
        <w:jc w:val="center"/>
        <w:rPr>
          <w:b/>
          <w:sz w:val="24"/>
          <w:szCs w:val="24"/>
        </w:rPr>
      </w:pPr>
    </w:p>
    <w:p w:rsidR="004A486C" w:rsidRPr="00B9779B" w:rsidRDefault="004A486C" w:rsidP="004A486C">
      <w:pPr>
        <w:pStyle w:val="120"/>
        <w:shd w:val="clear" w:color="auto" w:fill="auto"/>
        <w:ind w:left="3580"/>
        <w:jc w:val="both"/>
        <w:rPr>
          <w:b/>
          <w:sz w:val="24"/>
          <w:szCs w:val="24"/>
        </w:rPr>
      </w:pPr>
      <w:r w:rsidRPr="00B9779B">
        <w:rPr>
          <w:b/>
          <w:sz w:val="24"/>
          <w:szCs w:val="24"/>
        </w:rPr>
        <w:t>1.  Общие положения</w:t>
      </w:r>
    </w:p>
    <w:p w:rsidR="004A486C" w:rsidRPr="004A486C" w:rsidRDefault="004A486C" w:rsidP="004A486C">
      <w:pPr>
        <w:pStyle w:val="1"/>
        <w:numPr>
          <w:ilvl w:val="0"/>
          <w:numId w:val="1"/>
        </w:numPr>
        <w:shd w:val="clear" w:color="auto" w:fill="auto"/>
        <w:tabs>
          <w:tab w:val="left" w:pos="447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Настоящее Положение о формах получения образования и формах</w:t>
      </w:r>
      <w:r w:rsidR="00F83874">
        <w:rPr>
          <w:sz w:val="24"/>
          <w:szCs w:val="24"/>
        </w:rPr>
        <w:t xml:space="preserve"> обучения в МБОУ «Новосуркинская ООШ» (далее – школа</w:t>
      </w:r>
      <w:r w:rsidRPr="004A486C">
        <w:rPr>
          <w:sz w:val="24"/>
          <w:szCs w:val="24"/>
        </w:rPr>
        <w:t>) разработано в соответствии с Федеральным законом от 29 декабря 2012 г. N 273- ФЗ "Об образовании в Российской Федерации ", Уставом Лице.</w:t>
      </w:r>
    </w:p>
    <w:p w:rsidR="004A486C" w:rsidRPr="004A486C" w:rsidRDefault="004A486C" w:rsidP="004A486C">
      <w:pPr>
        <w:pStyle w:val="1"/>
        <w:numPr>
          <w:ilvl w:val="0"/>
          <w:numId w:val="1"/>
        </w:numPr>
        <w:shd w:val="clear" w:color="auto" w:fill="auto"/>
        <w:tabs>
          <w:tab w:val="left" w:pos="639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Настоящее положен</w:t>
      </w:r>
      <w:r w:rsidR="00F83874">
        <w:rPr>
          <w:sz w:val="24"/>
          <w:szCs w:val="24"/>
        </w:rPr>
        <w:t>ие регулирует деятельность Школы</w:t>
      </w:r>
      <w:r w:rsidRPr="004A486C">
        <w:rPr>
          <w:sz w:val="24"/>
          <w:szCs w:val="24"/>
        </w:rPr>
        <w:t>, по организации образовательного процесса в различных формах получения образования и формах обучения.</w:t>
      </w:r>
    </w:p>
    <w:p w:rsidR="004A486C" w:rsidRPr="004A486C" w:rsidRDefault="004A486C" w:rsidP="004A486C">
      <w:pPr>
        <w:pStyle w:val="1"/>
        <w:numPr>
          <w:ilvl w:val="0"/>
          <w:numId w:val="1"/>
        </w:numPr>
        <w:shd w:val="clear" w:color="auto" w:fill="auto"/>
        <w:tabs>
          <w:tab w:val="left" w:pos="409"/>
        </w:tabs>
        <w:ind w:left="20"/>
        <w:rPr>
          <w:sz w:val="24"/>
          <w:szCs w:val="24"/>
        </w:rPr>
      </w:pPr>
      <w:r w:rsidRPr="004A486C">
        <w:rPr>
          <w:sz w:val="24"/>
          <w:szCs w:val="24"/>
        </w:rPr>
        <w:t>Настоящее Полож</w:t>
      </w:r>
      <w:r w:rsidR="00F83874">
        <w:rPr>
          <w:sz w:val="24"/>
          <w:szCs w:val="24"/>
        </w:rPr>
        <w:t>ение согласовано с Советом школы</w:t>
      </w:r>
      <w:r w:rsidRPr="004A486C">
        <w:rPr>
          <w:sz w:val="24"/>
          <w:szCs w:val="24"/>
        </w:rPr>
        <w:t>.</w:t>
      </w:r>
    </w:p>
    <w:p w:rsidR="004A486C" w:rsidRPr="004A486C" w:rsidRDefault="004A486C" w:rsidP="004A486C">
      <w:pPr>
        <w:pStyle w:val="1"/>
        <w:numPr>
          <w:ilvl w:val="0"/>
          <w:numId w:val="1"/>
        </w:numPr>
        <w:shd w:val="clear" w:color="auto" w:fill="auto"/>
        <w:tabs>
          <w:tab w:val="left" w:pos="466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Согласно ст. 17 п. 2 Федерального закона "Об образовании в Российской Федерации" от 29 декабря 2012 г. N 273-ФЗ образование может быть получено: в образовательном учреждении: в очной, очно-заочной, заочной форме; вне образовательного учреждения: в форме семейного образования и самообразования.</w:t>
      </w:r>
    </w:p>
    <w:p w:rsidR="004A486C" w:rsidRPr="004A486C" w:rsidRDefault="004A486C" w:rsidP="004A486C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Возможность освоения образовательных программ в различных формах: очной, очно- заочной, заочной, семейного образования и самообразования предоставляются на всех уровнях общего образования в целях создания вариативной образовательной среды, обеспечивающей благоприятные условия для обучения и развития обучающихся в соответствии с их интересами и способностями, и по согласованию с их родителями (законными представителями).</w:t>
      </w:r>
    </w:p>
    <w:p w:rsidR="004A486C" w:rsidRPr="004A486C" w:rsidRDefault="004A486C" w:rsidP="004A486C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Допускается сочетание различных форм получения образования, а также организация образовательного процесса по индивидуальному учебному плану с правом последующего прохождения промежуточной и государственной итоговой аттестации.</w:t>
      </w:r>
    </w:p>
    <w:p w:rsidR="004A486C" w:rsidRPr="004A486C" w:rsidRDefault="004A486C" w:rsidP="004A486C">
      <w:pPr>
        <w:pStyle w:val="1"/>
        <w:numPr>
          <w:ilvl w:val="0"/>
          <w:numId w:val="1"/>
        </w:numPr>
        <w:shd w:val="clear" w:color="auto" w:fill="auto"/>
        <w:tabs>
          <w:tab w:val="left" w:pos="601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Для всех форм получения образования в пределах конкретной основной общеобразовательной программы действует федеральный государственный образовательный стандарт.</w:t>
      </w:r>
    </w:p>
    <w:p w:rsidR="004A486C" w:rsidRPr="004A486C" w:rsidRDefault="00F83874" w:rsidP="004A486C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Школа </w:t>
      </w:r>
      <w:r w:rsidR="004A486C" w:rsidRPr="004A486C">
        <w:rPr>
          <w:sz w:val="24"/>
          <w:szCs w:val="24"/>
        </w:rPr>
        <w:t xml:space="preserve"> несёт ответственность перед обучающимися, их родителями (законными представителями), </w:t>
      </w:r>
      <w:r>
        <w:rPr>
          <w:sz w:val="24"/>
          <w:szCs w:val="24"/>
        </w:rPr>
        <w:t xml:space="preserve">органами управления образования </w:t>
      </w:r>
      <w:r w:rsidR="004A486C" w:rsidRPr="004A486C">
        <w:rPr>
          <w:sz w:val="24"/>
          <w:szCs w:val="24"/>
        </w:rPr>
        <w:t xml:space="preserve"> за реализацию конституционных прав личности на образование, соответствие выбранных форм обучения возрастным психофизическим особенностям детей и медицинским рекомендациям, качество образования, отвечающее федеральному государственному образовательному стандарту.</w:t>
      </w:r>
    </w:p>
    <w:p w:rsidR="004A486C" w:rsidRPr="004A486C" w:rsidRDefault="004A486C" w:rsidP="004A486C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Текст настоящего Положения размещ</w:t>
      </w:r>
      <w:r w:rsidR="00F83874">
        <w:rPr>
          <w:sz w:val="24"/>
          <w:szCs w:val="24"/>
        </w:rPr>
        <w:t>ается на официальном сайте Школы</w:t>
      </w:r>
      <w:r w:rsidRPr="004A486C">
        <w:rPr>
          <w:sz w:val="24"/>
          <w:szCs w:val="24"/>
        </w:rPr>
        <w:t xml:space="preserve"> в сети Интернет и (или) на информационном стенде.</w:t>
      </w:r>
    </w:p>
    <w:p w:rsidR="004A486C" w:rsidRPr="004A486C" w:rsidRDefault="004A486C" w:rsidP="004A486C">
      <w:pPr>
        <w:pStyle w:val="120"/>
        <w:shd w:val="clear" w:color="auto" w:fill="auto"/>
        <w:ind w:left="640"/>
        <w:jc w:val="both"/>
        <w:rPr>
          <w:sz w:val="24"/>
          <w:szCs w:val="24"/>
        </w:rPr>
      </w:pPr>
      <w:bookmarkStart w:id="1" w:name="bookmark3"/>
      <w:r w:rsidRPr="004A486C">
        <w:rPr>
          <w:sz w:val="24"/>
          <w:szCs w:val="24"/>
        </w:rPr>
        <w:t>2. Содержание образования и организация обучения в различных формах.</w:t>
      </w:r>
      <w:bookmarkEnd w:id="1"/>
    </w:p>
    <w:p w:rsidR="004A486C" w:rsidRPr="004A486C" w:rsidRDefault="004A486C" w:rsidP="004A486C">
      <w:pPr>
        <w:pStyle w:val="1"/>
        <w:numPr>
          <w:ilvl w:val="0"/>
          <w:numId w:val="3"/>
        </w:numPr>
        <w:shd w:val="clear" w:color="auto" w:fill="auto"/>
        <w:tabs>
          <w:tab w:val="left" w:pos="457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 xml:space="preserve">Обучение в различных формах получения образования организуется в соответствии с основной </w:t>
      </w:r>
      <w:r w:rsidR="00F83874">
        <w:rPr>
          <w:sz w:val="24"/>
          <w:szCs w:val="24"/>
        </w:rPr>
        <w:t>образовательной программой школы</w:t>
      </w:r>
      <w:r w:rsidRPr="004A486C">
        <w:rPr>
          <w:sz w:val="24"/>
          <w:szCs w:val="24"/>
        </w:rPr>
        <w:t>, Уставом, учебным планом, отражающим</w:t>
      </w:r>
      <w:r w:rsidR="00F83874">
        <w:rPr>
          <w:sz w:val="24"/>
          <w:szCs w:val="24"/>
        </w:rPr>
        <w:t xml:space="preserve"> образовательную стратегию школы</w:t>
      </w:r>
      <w:r w:rsidRPr="004A486C">
        <w:rPr>
          <w:sz w:val="24"/>
          <w:szCs w:val="24"/>
        </w:rPr>
        <w:t xml:space="preserve">. Учебный план и основная </w:t>
      </w:r>
      <w:r w:rsidRPr="004A486C">
        <w:rPr>
          <w:sz w:val="24"/>
          <w:szCs w:val="24"/>
        </w:rPr>
        <w:lastRenderedPageBreak/>
        <w:t>образовательна</w:t>
      </w:r>
      <w:r w:rsidR="00F83874">
        <w:rPr>
          <w:sz w:val="24"/>
          <w:szCs w:val="24"/>
        </w:rPr>
        <w:t>я программа школы</w:t>
      </w:r>
      <w:r w:rsidRPr="004A486C">
        <w:rPr>
          <w:sz w:val="24"/>
          <w:szCs w:val="24"/>
        </w:rPr>
        <w:t xml:space="preserve"> содержат обязательный минимум содержания основных образовательных программ, который обязан освоить каждый обучающийся.</w:t>
      </w:r>
    </w:p>
    <w:p w:rsidR="004A486C" w:rsidRPr="004A486C" w:rsidRDefault="004A486C" w:rsidP="004A486C">
      <w:pPr>
        <w:pStyle w:val="1"/>
        <w:numPr>
          <w:ilvl w:val="0"/>
          <w:numId w:val="3"/>
        </w:numPr>
        <w:shd w:val="clear" w:color="auto" w:fill="auto"/>
        <w:tabs>
          <w:tab w:val="left" w:pos="601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При освоении общеобразовательных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настоящим Положением, программами учебных предметов, критериями стандартного уровня 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</w:t>
      </w:r>
    </w:p>
    <w:p w:rsidR="004A486C" w:rsidRPr="004A486C" w:rsidRDefault="004A486C" w:rsidP="004A486C">
      <w:pPr>
        <w:pStyle w:val="1"/>
        <w:numPr>
          <w:ilvl w:val="0"/>
          <w:numId w:val="3"/>
        </w:numPr>
        <w:shd w:val="clear" w:color="auto" w:fill="auto"/>
        <w:tabs>
          <w:tab w:val="left" w:pos="548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Обучающиеся, осваивающие общеобразовательные программы в очной, очно- заочной, заочной формах, в форме семейного образования или самообразования, по индивидуальному учебному плану, зачисля</w:t>
      </w:r>
      <w:r w:rsidR="00F83874">
        <w:rPr>
          <w:sz w:val="24"/>
          <w:szCs w:val="24"/>
        </w:rPr>
        <w:t>ются в контингент учащихся Школы. В приказе Школы</w:t>
      </w:r>
      <w:r w:rsidRPr="004A486C">
        <w:rPr>
          <w:sz w:val="24"/>
          <w:szCs w:val="24"/>
        </w:rPr>
        <w:t xml:space="preserve"> и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(законных представителей)</w:t>
      </w:r>
    </w:p>
    <w:p w:rsidR="004A486C" w:rsidRPr="004A486C" w:rsidRDefault="004A486C" w:rsidP="00F83874">
      <w:pPr>
        <w:pStyle w:val="1"/>
        <w:shd w:val="clear" w:color="auto" w:fill="auto"/>
        <w:tabs>
          <w:tab w:val="left" w:pos="548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 xml:space="preserve"> несовершеннолетнего обучающегося. Все данные об обучающемся вносятся в журнал того класса, в котором он будет числиться, или оформляется журнал индивидуальных занятий.</w:t>
      </w:r>
    </w:p>
    <w:p w:rsidR="004A486C" w:rsidRPr="004A486C" w:rsidRDefault="00F83874" w:rsidP="004A486C">
      <w:pPr>
        <w:pStyle w:val="1"/>
        <w:shd w:val="clear" w:color="auto" w:fill="auto"/>
        <w:tabs>
          <w:tab w:val="left" w:pos="442"/>
        </w:tabs>
        <w:ind w:left="20" w:right="20"/>
        <w:rPr>
          <w:sz w:val="24"/>
          <w:szCs w:val="24"/>
        </w:rPr>
      </w:pPr>
      <w:r>
        <w:rPr>
          <w:sz w:val="24"/>
          <w:szCs w:val="24"/>
        </w:rPr>
        <w:t>2.4.</w:t>
      </w:r>
      <w:r w:rsidR="004A486C" w:rsidRPr="004A486C">
        <w:rPr>
          <w:sz w:val="24"/>
          <w:szCs w:val="24"/>
        </w:rPr>
        <w:t>Государственная итоговая аттестация обучающихся проводится по различным формам итоговой а</w:t>
      </w:r>
      <w:r>
        <w:rPr>
          <w:sz w:val="24"/>
          <w:szCs w:val="24"/>
        </w:rPr>
        <w:t>ттестации выпускников 9-х</w:t>
      </w:r>
      <w:r w:rsidR="004A486C" w:rsidRPr="004A486C">
        <w:rPr>
          <w:sz w:val="24"/>
          <w:szCs w:val="24"/>
        </w:rPr>
        <w:t xml:space="preserve"> классов общеобразовательных учреждений Российской Федерации, утверждённым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образования.</w:t>
      </w:r>
    </w:p>
    <w:p w:rsidR="004A486C" w:rsidRPr="004A486C" w:rsidRDefault="004A486C" w:rsidP="004A486C">
      <w:pPr>
        <w:pStyle w:val="120"/>
        <w:shd w:val="clear" w:color="auto" w:fill="auto"/>
        <w:ind w:left="400"/>
        <w:jc w:val="both"/>
        <w:rPr>
          <w:sz w:val="24"/>
          <w:szCs w:val="24"/>
        </w:rPr>
      </w:pPr>
      <w:bookmarkStart w:id="2" w:name="bookmark4"/>
      <w:r w:rsidRPr="004A486C">
        <w:rPr>
          <w:sz w:val="24"/>
          <w:szCs w:val="24"/>
        </w:rPr>
        <w:t>3. Организация очно-заочной, заочной формы получения общего образования.</w:t>
      </w:r>
      <w:bookmarkEnd w:id="2"/>
    </w:p>
    <w:p w:rsidR="004A486C" w:rsidRPr="004A486C" w:rsidRDefault="004A486C" w:rsidP="004A486C">
      <w:pPr>
        <w:pStyle w:val="1"/>
        <w:numPr>
          <w:ilvl w:val="0"/>
          <w:numId w:val="4"/>
        </w:numPr>
        <w:shd w:val="clear" w:color="auto" w:fill="auto"/>
        <w:tabs>
          <w:tab w:val="left" w:pos="438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Очно-заочная, заочная форма обучения организуется в соответствии со ст. 17 п.2 Федерального закона от 29 декабря 2012 г. N 273-ФЗ "Об образовании в Российской Федерации") с учетом потребностей и возможностей обучающихся, по заявлению совершеннолетнего гражданина и согласованию с родителями (законными представителями) несовершеннолетних обучающихся при наличии необходимых условий в лицее.</w:t>
      </w:r>
    </w:p>
    <w:p w:rsidR="004A486C" w:rsidRPr="004A486C" w:rsidRDefault="004A486C" w:rsidP="004A486C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Обучение по очно-заочной, заочной форме осуществляется при обязательном выполнении государственных образовательных стандартов по всем предметам учебног</w:t>
      </w:r>
      <w:r w:rsidR="00F83874">
        <w:rPr>
          <w:sz w:val="24"/>
          <w:szCs w:val="24"/>
        </w:rPr>
        <w:t>о плана конкретного класса Школы</w:t>
      </w:r>
      <w:r w:rsidRPr="004A486C">
        <w:rPr>
          <w:sz w:val="24"/>
          <w:szCs w:val="24"/>
        </w:rPr>
        <w:t>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519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Группа учащихся по данным формам обучения может быть укомплектована из учащихся различных классов одной параллели.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524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При освоении общеобразовательных программ в о</w:t>
      </w:r>
      <w:r w:rsidR="00F83874">
        <w:rPr>
          <w:sz w:val="24"/>
          <w:szCs w:val="24"/>
        </w:rPr>
        <w:t>чно-заочной, заочной форме Школа</w:t>
      </w:r>
      <w:r w:rsidRPr="004A486C">
        <w:rPr>
          <w:sz w:val="24"/>
          <w:szCs w:val="24"/>
        </w:rPr>
        <w:t xml:space="preserve"> предоставляет обу</w:t>
      </w:r>
      <w:r w:rsidR="00F83874">
        <w:rPr>
          <w:sz w:val="24"/>
          <w:szCs w:val="24"/>
        </w:rPr>
        <w:t>чающемуся: адресные данные Школы</w:t>
      </w:r>
      <w:r w:rsidRPr="004A486C">
        <w:rPr>
          <w:sz w:val="24"/>
          <w:szCs w:val="24"/>
        </w:rPr>
        <w:t xml:space="preserve"> (телефоны, сайт Интернета, адрес электронной почты); учебный план; план учебной работы на полугодие или учебный год; учебники; перечень практических и лабораторных работ с рекомендациями по их подготовке; контрольные работы с образцами их оформления; перечень методических комплектов для выполнения заданий.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596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Образовательный процесс для очно-заочных, заочных групп может быть организован: в течение всего учебного года; в виде экзаменационных сессий.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452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Образовательный процесс для очно-заочной, заочной группы организуется из расчёта в установленном объеме в учебном году.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495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При организации образовательного процесса для заочной группы в течение всего учебного года указанные учебные часы равномерно распределяются на 2-3 учебных дня в неделю с учётом санитарно-эпидемиологических правил и нормативов, утверждённых постановлением Главного государственного санитарного врача Российской Федерации от 29.12.2010 г. № 189 СанПиН 2.4.2.2821-10 «Санитарно-эпидемиологические требования к условиям и организации обучения в общеобразовательном учреждении».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466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lastRenderedPageBreak/>
        <w:t>При сессионном режиме организации обучения для заочной группы объём учебных часов, предусмотренных на учебный год, не изменяется.</w:t>
      </w:r>
    </w:p>
    <w:p w:rsidR="004A486C" w:rsidRPr="004A486C" w:rsidRDefault="004A486C" w:rsidP="004A486C">
      <w:pPr>
        <w:pStyle w:val="1"/>
        <w:shd w:val="clear" w:color="auto" w:fill="auto"/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Количество экзаменационных сессий, их продолжительность, срок</w:t>
      </w:r>
      <w:r w:rsidR="00F83874">
        <w:rPr>
          <w:sz w:val="24"/>
          <w:szCs w:val="24"/>
        </w:rPr>
        <w:t>и проведения определяются Школой</w:t>
      </w:r>
      <w:r w:rsidRPr="004A486C">
        <w:rPr>
          <w:sz w:val="24"/>
          <w:szCs w:val="24"/>
        </w:rPr>
        <w:t>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481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Порядок, формы и сроки проведения промежуточной аттестации обучающихся по очно-заочной, з</w:t>
      </w:r>
      <w:r w:rsidR="00F83874">
        <w:rPr>
          <w:sz w:val="24"/>
          <w:szCs w:val="24"/>
        </w:rPr>
        <w:t>аочной форме определяются Школой</w:t>
      </w:r>
      <w:r w:rsidRPr="004A486C">
        <w:rPr>
          <w:sz w:val="24"/>
          <w:szCs w:val="24"/>
        </w:rPr>
        <w:t xml:space="preserve"> самостоятельно.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582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Годовые оценки обучающемуся данной группы выставляются с учётом результатов экзаменов и выполненных работ по предмету. Результаты аттестации фиксируются в классном журнале учебных занятий, дневнике учащегося в соответствии с графиком проведения промежуточной аттестации.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774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К сдаче экзаменов допускаются обучающиеся, успешно выполнившие предусмотренные практические, лабораторные, зачётные и контрольные работы.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673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Между экзаменационными сессиями могут быть организованы консультации преподавателей. График проведения консультац</w:t>
      </w:r>
      <w:r w:rsidR="00A71E7B">
        <w:rPr>
          <w:sz w:val="24"/>
          <w:szCs w:val="24"/>
        </w:rPr>
        <w:t>ий утверждается директором Школы</w:t>
      </w:r>
      <w:r w:rsidRPr="004A486C">
        <w:rPr>
          <w:sz w:val="24"/>
          <w:szCs w:val="24"/>
        </w:rPr>
        <w:t xml:space="preserve"> и вывешивается на ин</w:t>
      </w:r>
      <w:r w:rsidR="00A71E7B">
        <w:rPr>
          <w:sz w:val="24"/>
          <w:szCs w:val="24"/>
        </w:rPr>
        <w:t>формационном стенде (сайте Школы</w:t>
      </w:r>
      <w:r w:rsidRPr="004A486C">
        <w:rPr>
          <w:sz w:val="24"/>
          <w:szCs w:val="24"/>
        </w:rPr>
        <w:t xml:space="preserve">). Количество консультаций </w:t>
      </w:r>
      <w:r w:rsidR="00A71E7B">
        <w:rPr>
          <w:sz w:val="24"/>
          <w:szCs w:val="24"/>
        </w:rPr>
        <w:t>определяется возможностями Школы</w:t>
      </w:r>
      <w:r w:rsidRPr="004A486C">
        <w:rPr>
          <w:sz w:val="24"/>
          <w:szCs w:val="24"/>
        </w:rPr>
        <w:t>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582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Для обучающихся организуется обучение из расчёта одного академического часа в неделю на каждого обучающегося.</w:t>
      </w:r>
    </w:p>
    <w:p w:rsidR="004A486C" w:rsidRPr="004A486C" w:rsidRDefault="004A486C" w:rsidP="004A486C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ind w:left="20" w:right="20"/>
        <w:rPr>
          <w:sz w:val="24"/>
          <w:szCs w:val="24"/>
        </w:rPr>
      </w:pPr>
      <w:r w:rsidRPr="004A486C">
        <w:rPr>
          <w:sz w:val="24"/>
          <w:szCs w:val="24"/>
        </w:rPr>
        <w:t>Суммарное количество учебных часов равномерно распределяется на проведение промежуточной аттестации, практических, лабораторных, консультативных занятий. Право распредел</w:t>
      </w:r>
      <w:r w:rsidR="00A71E7B">
        <w:rPr>
          <w:sz w:val="24"/>
          <w:szCs w:val="24"/>
        </w:rPr>
        <w:t>ения часов предоставляется Школе</w:t>
      </w:r>
      <w:r w:rsidRPr="004A486C">
        <w:rPr>
          <w:sz w:val="24"/>
          <w:szCs w:val="24"/>
        </w:rPr>
        <w:t>.</w:t>
      </w:r>
    </w:p>
    <w:p w:rsidR="004A486C" w:rsidRPr="004A486C" w:rsidRDefault="004A486C" w:rsidP="00A71E7B">
      <w:pPr>
        <w:pStyle w:val="1"/>
        <w:shd w:val="clear" w:color="auto" w:fill="auto"/>
        <w:tabs>
          <w:tab w:val="left" w:pos="634"/>
        </w:tabs>
        <w:ind w:left="20" w:right="20"/>
        <w:rPr>
          <w:sz w:val="24"/>
          <w:szCs w:val="24"/>
        </w:rPr>
      </w:pPr>
    </w:p>
    <w:p w:rsidR="004A486C" w:rsidRPr="004A486C" w:rsidRDefault="004A486C" w:rsidP="004A486C">
      <w:pPr>
        <w:pStyle w:val="1"/>
        <w:shd w:val="clear" w:color="auto" w:fill="auto"/>
        <w:tabs>
          <w:tab w:val="left" w:pos="548"/>
        </w:tabs>
        <w:ind w:right="20"/>
        <w:rPr>
          <w:sz w:val="24"/>
          <w:szCs w:val="24"/>
        </w:rPr>
      </w:pPr>
    </w:p>
    <w:p w:rsidR="004A486C" w:rsidRPr="004A486C" w:rsidRDefault="004A486C" w:rsidP="004A486C">
      <w:pPr>
        <w:jc w:val="both"/>
        <w:rPr>
          <w:sz w:val="24"/>
          <w:szCs w:val="24"/>
        </w:rPr>
      </w:pPr>
    </w:p>
    <w:sectPr w:rsidR="004A486C" w:rsidRPr="004A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465"/>
    <w:multiLevelType w:val="multilevel"/>
    <w:tmpl w:val="02D851E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DE22A5"/>
    <w:multiLevelType w:val="multilevel"/>
    <w:tmpl w:val="B6AEA3A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0F6E54"/>
    <w:multiLevelType w:val="multilevel"/>
    <w:tmpl w:val="9F3E907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B40C60"/>
    <w:multiLevelType w:val="multilevel"/>
    <w:tmpl w:val="15AA9E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AD2D6B"/>
    <w:multiLevelType w:val="multilevel"/>
    <w:tmpl w:val="098211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795866"/>
    <w:multiLevelType w:val="multilevel"/>
    <w:tmpl w:val="1E6A0E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921399"/>
    <w:multiLevelType w:val="multilevel"/>
    <w:tmpl w:val="0694D6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486C"/>
    <w:rsid w:val="004A486C"/>
    <w:rsid w:val="007424C3"/>
    <w:rsid w:val="009038D7"/>
    <w:rsid w:val="00987017"/>
    <w:rsid w:val="00A71E7B"/>
    <w:rsid w:val="00B9779B"/>
    <w:rsid w:val="00E507F0"/>
    <w:rsid w:val="00EB22A3"/>
    <w:rsid w:val="00F8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link w:val="120"/>
    <w:rsid w:val="004A486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a3">
    <w:name w:val="Основной текст_"/>
    <w:link w:val="1"/>
    <w:rsid w:val="004A486C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20">
    <w:name w:val="Заголовок №1 (2)"/>
    <w:basedOn w:val="a"/>
    <w:link w:val="12"/>
    <w:rsid w:val="004A486C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1">
    <w:name w:val="Основной текст1"/>
    <w:basedOn w:val="a"/>
    <w:link w:val="a3"/>
    <w:rsid w:val="004A486C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a4">
    <w:name w:val="Table Grid"/>
    <w:basedOn w:val="a1"/>
    <w:uiPriority w:val="59"/>
    <w:rsid w:val="00987017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0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01</dc:creator>
  <cp:lastModifiedBy>Лилия</cp:lastModifiedBy>
  <cp:revision>2</cp:revision>
  <cp:lastPrinted>2018-03-28T09:06:00Z</cp:lastPrinted>
  <dcterms:created xsi:type="dcterms:W3CDTF">2018-05-01T06:38:00Z</dcterms:created>
  <dcterms:modified xsi:type="dcterms:W3CDTF">2018-05-01T06:38:00Z</dcterms:modified>
</cp:coreProperties>
</file>